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78C7" w14:textId="77777777" w:rsidR="00287569" w:rsidRDefault="00287569" w:rsidP="0028756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E381B">
        <w:rPr>
          <w:b/>
          <w:bCs/>
          <w:sz w:val="24"/>
          <w:szCs w:val="24"/>
        </w:rPr>
        <w:t>QUALITY ASSURANCE COUNCIL OF THE UGC</w:t>
      </w:r>
    </w:p>
    <w:p w14:paraId="498C2C4E" w14:textId="7F1F1CB7" w:rsidR="00287569" w:rsidRPr="009E381B" w:rsidRDefault="0040320D" w:rsidP="0028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INSTITUTIONAL</w:t>
      </w:r>
      <w:r w:rsidR="00287569" w:rsidRPr="009E381B">
        <w:rPr>
          <w:b/>
          <w:bCs/>
          <w:sz w:val="28"/>
          <w:szCs w:val="28"/>
        </w:rPr>
        <w:t xml:space="preserve"> REVIEWS</w:t>
      </w:r>
    </w:p>
    <w:p w14:paraId="41070208" w14:textId="218C8727" w:rsidR="00704C18" w:rsidRDefault="00704C18" w:rsidP="00287569">
      <w:pPr>
        <w:jc w:val="center"/>
      </w:pPr>
    </w:p>
    <w:p w14:paraId="27299C57" w14:textId="3A5F358A" w:rsidR="00287569" w:rsidRDefault="00287569" w:rsidP="0028756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>FORMAT OF PRELIMINARY REPORT</w:t>
      </w:r>
    </w:p>
    <w:p w14:paraId="2031E93E" w14:textId="4465B98C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Completed Excel file + Word document with brief details of </w:t>
      </w:r>
      <w:r w:rsidR="0040320D">
        <w:rPr>
          <w:b/>
          <w:bCs/>
          <w:sz w:val="24"/>
          <w:szCs w:val="24"/>
        </w:rPr>
        <w:t>institution</w:t>
      </w:r>
      <w:r w:rsidRPr="00343884">
        <w:rPr>
          <w:b/>
          <w:bCs/>
          <w:sz w:val="24"/>
          <w:szCs w:val="24"/>
        </w:rPr>
        <w:t xml:space="preserve"> under review  </w:t>
      </w:r>
    </w:p>
    <w:p w14:paraId="35CDB2E3" w14:textId="45CB17FF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To be submitted by Review Chair to </w:t>
      </w:r>
      <w:hyperlink r:id="rId7" w:history="1">
        <w:r w:rsidR="00343884" w:rsidRPr="00343884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343884" w:rsidRPr="00343884">
        <w:rPr>
          <w:b/>
          <w:bCs/>
          <w:sz w:val="24"/>
          <w:szCs w:val="24"/>
        </w:rPr>
        <w:t xml:space="preserve"> </w:t>
      </w:r>
      <w:r w:rsidRPr="00343884">
        <w:rPr>
          <w:b/>
          <w:bCs/>
          <w:sz w:val="24"/>
          <w:szCs w:val="24"/>
        </w:rPr>
        <w:t>, within 2 weeks of completing the site visit</w:t>
      </w:r>
    </w:p>
    <w:p w14:paraId="4BEFE236" w14:textId="77777777" w:rsidR="00287569" w:rsidRDefault="00287569" w:rsidP="00287569">
      <w:pPr>
        <w:ind w:left="360"/>
        <w:rPr>
          <w:b/>
          <w:bCs/>
          <w:sz w:val="28"/>
          <w:szCs w:val="28"/>
        </w:rPr>
      </w:pPr>
    </w:p>
    <w:p w14:paraId="59D6F161" w14:textId="6BC0EE8B" w:rsidR="00287569" w:rsidRPr="00974C16" w:rsidRDefault="00287569" w:rsidP="00287569">
      <w:pPr>
        <w:ind w:left="360"/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Format of title page </w:t>
      </w:r>
    </w:p>
    <w:p w14:paraId="30FB78FD" w14:textId="459EDD67" w:rsidR="00287569" w:rsidRPr="00287569" w:rsidRDefault="00287569" w:rsidP="00287569">
      <w:pPr>
        <w:ind w:left="360"/>
        <w:rPr>
          <w:sz w:val="28"/>
          <w:szCs w:val="28"/>
        </w:rPr>
      </w:pPr>
      <w:r w:rsidRPr="002875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A55C" wp14:editId="7FF4BE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4801314"/>
                <wp:effectExtent l="0" t="0" r="19050" b="1841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80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AE90F" w14:textId="4E62D2C4" w:rsidR="00287569" w:rsidRPr="00287569" w:rsidRDefault="0040320D" w:rsidP="002875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Institutional</w:t>
                            </w:r>
                            <w:r w:rsidR="00287569"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 xml:space="preserve"> Reviews 2019</w:t>
                            </w:r>
                          </w:p>
                          <w:p w14:paraId="78CBA51C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 xml:space="preserve">conducted by the </w:t>
                            </w:r>
                          </w:p>
                          <w:p w14:paraId="378A1A02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Quality Assurance Council</w:t>
                            </w:r>
                          </w:p>
                          <w:p w14:paraId="48149BDD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 Grants Commission, Sri Lanka</w:t>
                            </w:r>
                          </w:p>
                          <w:p w14:paraId="59AC3EA8" w14:textId="77777777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</w:t>
                            </w:r>
                          </w:p>
                          <w:p w14:paraId="3FEC96E9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PRELIMINARY REPORT</w:t>
                            </w:r>
                          </w:p>
                          <w:p w14:paraId="58CC3850" w14:textId="5800E9AF" w:rsidR="00287569" w:rsidRPr="00287569" w:rsidRDefault="00287569" w:rsidP="00974C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University:</w:t>
                            </w:r>
                          </w:p>
                          <w:p w14:paraId="3C391090" w14:textId="5E0E9C1A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Review Panel:</w:t>
                            </w:r>
                          </w:p>
                          <w:p w14:paraId="0703132D" w14:textId="71878C2D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Site Visit Dates: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0A55C" id="Rectangle 5" o:spid="_x0000_s1026" style="position:absolute;left:0;text-align:left;margin-left:0;margin-top:-.05pt;width:480pt;height:3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" fillcolor="white [3201]" strokecolor="black [3200]" strokeweight="1pt">
                <v:textbox style="mso-fit-shape-to-text:t">
                  <w:txbxContent>
                    <w:p w14:paraId="14FAE90F" w14:textId="4E62D2C4" w:rsidR="00287569" w:rsidRPr="00287569" w:rsidRDefault="0040320D" w:rsidP="002875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Institutional</w:t>
                      </w:r>
                      <w:r w:rsidR="00287569"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 xml:space="preserve"> Reviews 2019</w:t>
                      </w:r>
                    </w:p>
                    <w:p w14:paraId="78CBA51C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 xml:space="preserve">conducted by the </w:t>
                      </w:r>
                    </w:p>
                    <w:p w14:paraId="378A1A02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Quality Assurance Council</w:t>
                      </w:r>
                    </w:p>
                    <w:p w14:paraId="48149BDD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 Grants Commission, Sri Lanka</w:t>
                      </w:r>
                    </w:p>
                    <w:p w14:paraId="59AC3EA8" w14:textId="77777777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</w:t>
                      </w:r>
                    </w:p>
                    <w:p w14:paraId="3FEC96E9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PRELIMINARY REPORT</w:t>
                      </w:r>
                    </w:p>
                    <w:p w14:paraId="58CC3850" w14:textId="5800E9AF" w:rsidR="00287569" w:rsidRPr="00287569" w:rsidRDefault="00287569" w:rsidP="00974C16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University:</w:t>
                      </w:r>
                    </w:p>
                    <w:p w14:paraId="3C391090" w14:textId="5E0E9C1A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Review Panel:</w:t>
                      </w:r>
                    </w:p>
                    <w:p w14:paraId="0703132D" w14:textId="71878C2D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Site Visit Dates:</w:t>
                      </w:r>
                    </w:p>
                  </w:txbxContent>
                </v:textbox>
              </v:rect>
            </w:pict>
          </mc:Fallback>
        </mc:AlternateContent>
      </w:r>
    </w:p>
    <w:p w14:paraId="7195D1D0" w14:textId="3487CD7B" w:rsidR="00287569" w:rsidRDefault="00287569" w:rsidP="00287569">
      <w:pPr>
        <w:rPr>
          <w:b/>
          <w:bCs/>
          <w:sz w:val="28"/>
          <w:szCs w:val="28"/>
        </w:rPr>
      </w:pPr>
    </w:p>
    <w:p w14:paraId="58E2B30F" w14:textId="0BFC3C51" w:rsidR="00287569" w:rsidRDefault="00287569" w:rsidP="00287569">
      <w:pPr>
        <w:rPr>
          <w:b/>
          <w:bCs/>
          <w:sz w:val="28"/>
          <w:szCs w:val="28"/>
        </w:rPr>
      </w:pPr>
    </w:p>
    <w:p w14:paraId="66A2982F" w14:textId="06B53C16" w:rsidR="00287569" w:rsidRDefault="00287569" w:rsidP="00287569">
      <w:pPr>
        <w:rPr>
          <w:b/>
          <w:bCs/>
          <w:sz w:val="28"/>
          <w:szCs w:val="28"/>
        </w:rPr>
      </w:pPr>
    </w:p>
    <w:p w14:paraId="71CED8E1" w14:textId="2763151E" w:rsidR="00287569" w:rsidRDefault="00287569" w:rsidP="00287569">
      <w:pPr>
        <w:rPr>
          <w:b/>
          <w:bCs/>
          <w:sz w:val="28"/>
          <w:szCs w:val="28"/>
        </w:rPr>
      </w:pPr>
    </w:p>
    <w:p w14:paraId="1F2DF099" w14:textId="4073E91C" w:rsidR="00287569" w:rsidRDefault="00287569" w:rsidP="00287569">
      <w:pPr>
        <w:rPr>
          <w:b/>
          <w:bCs/>
          <w:sz w:val="28"/>
          <w:szCs w:val="28"/>
        </w:rPr>
      </w:pPr>
    </w:p>
    <w:p w14:paraId="39C2B49C" w14:textId="7D978B8D" w:rsidR="00287569" w:rsidRDefault="00287569" w:rsidP="00287569">
      <w:pPr>
        <w:rPr>
          <w:b/>
          <w:bCs/>
          <w:sz w:val="28"/>
          <w:szCs w:val="28"/>
        </w:rPr>
      </w:pPr>
    </w:p>
    <w:p w14:paraId="39D199FB" w14:textId="390D1278" w:rsidR="00287569" w:rsidRDefault="00287569" w:rsidP="00287569">
      <w:pPr>
        <w:rPr>
          <w:b/>
          <w:bCs/>
          <w:sz w:val="28"/>
          <w:szCs w:val="28"/>
        </w:rPr>
      </w:pPr>
    </w:p>
    <w:p w14:paraId="458A48BB" w14:textId="6514FE2E" w:rsidR="00287569" w:rsidRDefault="00287569" w:rsidP="00287569">
      <w:pPr>
        <w:rPr>
          <w:b/>
          <w:bCs/>
          <w:sz w:val="28"/>
          <w:szCs w:val="28"/>
        </w:rPr>
      </w:pPr>
    </w:p>
    <w:p w14:paraId="71681927" w14:textId="4199E355" w:rsidR="00287569" w:rsidRDefault="00287569" w:rsidP="00287569">
      <w:pPr>
        <w:rPr>
          <w:b/>
          <w:bCs/>
          <w:sz w:val="28"/>
          <w:szCs w:val="28"/>
        </w:rPr>
      </w:pPr>
    </w:p>
    <w:p w14:paraId="47B2F897" w14:textId="37F781FC" w:rsidR="00287569" w:rsidRDefault="00287569" w:rsidP="00287569">
      <w:pPr>
        <w:rPr>
          <w:b/>
          <w:bCs/>
          <w:sz w:val="28"/>
          <w:szCs w:val="28"/>
        </w:rPr>
      </w:pPr>
    </w:p>
    <w:p w14:paraId="44AB5884" w14:textId="537B77AC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t>Section 1. Background</w:t>
      </w:r>
      <w:r w:rsidRPr="00287569">
        <w:rPr>
          <w:rFonts w:cstheme="minorHAnsi"/>
          <w:sz w:val="24"/>
          <w:szCs w:val="24"/>
          <w:lang w:val="en-AU"/>
        </w:rPr>
        <w:t xml:space="preserve"> (</w:t>
      </w:r>
      <w:r w:rsidR="0040320D">
        <w:rPr>
          <w:rFonts w:cstheme="minorHAnsi"/>
          <w:sz w:val="24"/>
          <w:szCs w:val="24"/>
          <w:lang w:val="en-AU"/>
        </w:rPr>
        <w:t>h</w:t>
      </w:r>
      <w:r w:rsidRPr="00287569">
        <w:rPr>
          <w:rFonts w:cstheme="minorHAnsi"/>
          <w:sz w:val="24"/>
          <w:szCs w:val="24"/>
          <w:lang w:val="en-AU"/>
        </w:rPr>
        <w:t>alf</w:t>
      </w:r>
      <w:r w:rsidR="0040320D">
        <w:rPr>
          <w:rFonts w:cstheme="minorHAnsi"/>
          <w:sz w:val="24"/>
          <w:szCs w:val="24"/>
          <w:lang w:val="en-AU"/>
        </w:rPr>
        <w:t xml:space="preserve"> - one</w:t>
      </w:r>
      <w:r w:rsidRPr="00287569">
        <w:rPr>
          <w:rFonts w:cstheme="minorHAnsi"/>
          <w:sz w:val="24"/>
          <w:szCs w:val="24"/>
          <w:lang w:val="en-AU"/>
        </w:rPr>
        <w:t xml:space="preserve"> </w:t>
      </w:r>
      <w:r w:rsidR="0040320D">
        <w:rPr>
          <w:rFonts w:cstheme="minorHAnsi"/>
          <w:sz w:val="24"/>
          <w:szCs w:val="24"/>
          <w:lang w:val="en-AU"/>
        </w:rPr>
        <w:t>p</w:t>
      </w:r>
      <w:r w:rsidRPr="00287569">
        <w:rPr>
          <w:rFonts w:cstheme="minorHAnsi"/>
          <w:sz w:val="24"/>
          <w:szCs w:val="24"/>
          <w:lang w:val="en-AU"/>
        </w:rPr>
        <w:t>age)</w:t>
      </w:r>
    </w:p>
    <w:p w14:paraId="5FA57B57" w14:textId="392502F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When the </w:t>
      </w:r>
      <w:r w:rsidR="0040320D">
        <w:rPr>
          <w:rFonts w:cstheme="minorHAnsi"/>
          <w:sz w:val="24"/>
          <w:szCs w:val="24"/>
          <w:lang w:val="en-AU"/>
        </w:rPr>
        <w:t>institution</w:t>
      </w:r>
      <w:r w:rsidRPr="00287569">
        <w:rPr>
          <w:rFonts w:cstheme="minorHAnsi"/>
          <w:sz w:val="24"/>
          <w:szCs w:val="24"/>
          <w:lang w:val="en-AU"/>
        </w:rPr>
        <w:t xml:space="preserve"> was started:</w:t>
      </w:r>
    </w:p>
    <w:p w14:paraId="6A1DE7DB" w14:textId="41EB7D39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Number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 xml:space="preserve">tudents in </w:t>
      </w:r>
      <w:r w:rsidR="0040320D">
        <w:rPr>
          <w:rFonts w:cstheme="minorHAnsi"/>
          <w:sz w:val="24"/>
          <w:szCs w:val="24"/>
          <w:lang w:val="en-AU"/>
        </w:rPr>
        <w:t>university</w:t>
      </w:r>
      <w:r w:rsidRPr="00287569">
        <w:rPr>
          <w:rFonts w:cstheme="minorHAnsi"/>
          <w:sz w:val="24"/>
          <w:szCs w:val="24"/>
          <w:lang w:val="en-AU"/>
        </w:rPr>
        <w:t xml:space="preserve"> at present- breakdown</w:t>
      </w:r>
      <w:r w:rsidR="0040320D">
        <w:rPr>
          <w:rFonts w:cstheme="minorHAnsi"/>
          <w:sz w:val="24"/>
          <w:szCs w:val="24"/>
          <w:lang w:val="en-AU"/>
        </w:rPr>
        <w:t xml:space="preserve"> by Faculty, and</w:t>
      </w:r>
      <w:r w:rsidRPr="00287569">
        <w:rPr>
          <w:rFonts w:cstheme="minorHAnsi"/>
          <w:sz w:val="24"/>
          <w:szCs w:val="24"/>
          <w:lang w:val="en-AU"/>
        </w:rPr>
        <w:t xml:space="preserve"> year</w:t>
      </w:r>
      <w:r w:rsidR="0040320D">
        <w:rPr>
          <w:rFonts w:cstheme="minorHAnsi"/>
          <w:sz w:val="24"/>
          <w:szCs w:val="24"/>
          <w:lang w:val="en-AU"/>
        </w:rPr>
        <w:t xml:space="preserve"> of study</w:t>
      </w:r>
      <w:r w:rsidRPr="00287569">
        <w:rPr>
          <w:rFonts w:cstheme="minorHAnsi"/>
          <w:sz w:val="24"/>
          <w:szCs w:val="24"/>
          <w:lang w:val="en-AU"/>
        </w:rPr>
        <w:t>:</w:t>
      </w:r>
    </w:p>
    <w:p w14:paraId="042E09C9" w14:textId="02820690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Maximum </w:t>
      </w:r>
      <w:r w:rsidR="00974C16">
        <w:rPr>
          <w:rFonts w:cstheme="minorHAnsi"/>
          <w:sz w:val="24"/>
          <w:szCs w:val="24"/>
          <w:lang w:val="en-AU"/>
        </w:rPr>
        <w:t>number</w:t>
      </w:r>
      <w:r w:rsidRPr="00287569">
        <w:rPr>
          <w:rFonts w:cstheme="minorHAnsi"/>
          <w:sz w:val="24"/>
          <w:szCs w:val="24"/>
          <w:lang w:val="en-AU"/>
        </w:rPr>
        <w:t xml:space="preserve">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 xml:space="preserve">tudents </w:t>
      </w:r>
      <w:r w:rsidR="00974C16">
        <w:rPr>
          <w:rFonts w:cstheme="minorHAnsi"/>
          <w:sz w:val="24"/>
          <w:szCs w:val="24"/>
          <w:lang w:val="en-AU"/>
        </w:rPr>
        <w:t xml:space="preserve">enrolled </w:t>
      </w:r>
      <w:r w:rsidRPr="00287569">
        <w:rPr>
          <w:rFonts w:cstheme="minorHAnsi"/>
          <w:sz w:val="24"/>
          <w:szCs w:val="24"/>
          <w:lang w:val="en-AU"/>
        </w:rPr>
        <w:t xml:space="preserve">in the last </w:t>
      </w:r>
      <w:r w:rsidR="002B08C7">
        <w:rPr>
          <w:rFonts w:cstheme="minorHAnsi"/>
          <w:sz w:val="24"/>
          <w:szCs w:val="24"/>
          <w:lang w:val="en-AU"/>
        </w:rPr>
        <w:t>five</w:t>
      </w:r>
      <w:r w:rsidRPr="00287569">
        <w:rPr>
          <w:rFonts w:cstheme="minorHAnsi"/>
          <w:sz w:val="24"/>
          <w:szCs w:val="24"/>
          <w:lang w:val="en-AU"/>
        </w:rPr>
        <w:t xml:space="preserve"> years:</w:t>
      </w:r>
    </w:p>
    <w:p w14:paraId="509B9532" w14:textId="75B6955A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Numbers graduated from the </w:t>
      </w:r>
      <w:r w:rsidR="0040320D">
        <w:rPr>
          <w:rFonts w:cstheme="minorHAnsi"/>
          <w:sz w:val="24"/>
          <w:szCs w:val="24"/>
          <w:lang w:val="en-AU"/>
        </w:rPr>
        <w:t>university</w:t>
      </w:r>
      <w:r w:rsidRPr="00287569">
        <w:rPr>
          <w:rFonts w:cstheme="minorHAnsi"/>
          <w:sz w:val="24"/>
          <w:szCs w:val="24"/>
          <w:lang w:val="en-AU"/>
        </w:rPr>
        <w:t xml:space="preserve"> over the past five years</w:t>
      </w:r>
      <w:r w:rsidRPr="00974C16">
        <w:rPr>
          <w:rFonts w:cstheme="minorHAnsi"/>
          <w:sz w:val="24"/>
          <w:szCs w:val="24"/>
          <w:lang w:val="en-AU"/>
        </w:rPr>
        <w:t>:</w:t>
      </w:r>
    </w:p>
    <w:p w14:paraId="5328D25B" w14:textId="42AADE3F" w:rsidR="00287569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301CEBC8" w14:textId="608E29C7" w:rsidR="0040320D" w:rsidRDefault="0040320D" w:rsidP="00287569">
      <w:pPr>
        <w:rPr>
          <w:rFonts w:cstheme="minorHAnsi"/>
          <w:b/>
          <w:bCs/>
          <w:sz w:val="24"/>
          <w:szCs w:val="24"/>
        </w:rPr>
      </w:pPr>
    </w:p>
    <w:p w14:paraId="48E59421" w14:textId="77777777" w:rsidR="0040320D" w:rsidRPr="00974C16" w:rsidRDefault="0040320D" w:rsidP="00287569">
      <w:pPr>
        <w:rPr>
          <w:rFonts w:cstheme="minorHAnsi"/>
          <w:b/>
          <w:bCs/>
          <w:sz w:val="24"/>
          <w:szCs w:val="24"/>
        </w:rPr>
      </w:pPr>
    </w:p>
    <w:p w14:paraId="5821780C" w14:textId="77777777" w:rsidR="00287569" w:rsidRPr="00287569" w:rsidRDefault="00287569" w:rsidP="00287569">
      <w:pPr>
        <w:rPr>
          <w:rFonts w:cstheme="minorHAnsi"/>
          <w:b/>
          <w:bCs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lastRenderedPageBreak/>
        <w:t>Section 2. Criterion-wise strengths and weaknesses</w:t>
      </w:r>
    </w:p>
    <w:p w14:paraId="17074A6A" w14:textId="6E26FCD6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Criterion 1: </w:t>
      </w:r>
      <w:r w:rsidR="0040320D">
        <w:rPr>
          <w:rFonts w:cstheme="minorHAnsi"/>
          <w:sz w:val="24"/>
          <w:szCs w:val="24"/>
          <w:lang w:val="en-AU"/>
        </w:rPr>
        <w:t>Governance and Management</w:t>
      </w:r>
    </w:p>
    <w:p w14:paraId="0DBE871F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6152761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656551B3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378DBC7B" w14:textId="3D410996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Criterion 2: </w:t>
      </w:r>
      <w:r w:rsidR="0040320D">
        <w:rPr>
          <w:rFonts w:cstheme="minorHAnsi"/>
          <w:sz w:val="24"/>
          <w:szCs w:val="24"/>
          <w:lang w:val="en-AU"/>
        </w:rPr>
        <w:t>Curriculum Design and Development</w:t>
      </w:r>
    </w:p>
    <w:p w14:paraId="538497F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20C6E46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39EB4C99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09351F0F" w14:textId="7AFC3E3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3 etc</w:t>
      </w:r>
    </w:p>
    <w:p w14:paraId="022FCA7C" w14:textId="12E65F3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2ADFFF26" w14:textId="12EF17B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  <w:r w:rsidRPr="00974C16">
        <w:rPr>
          <w:rFonts w:cstheme="minorHAnsi"/>
          <w:b/>
          <w:bCs/>
          <w:sz w:val="24"/>
          <w:szCs w:val="24"/>
        </w:rPr>
        <w:t>Section 3. Final evaluation</w:t>
      </w:r>
    </w:p>
    <w:tbl>
      <w:tblPr>
        <w:tblW w:w="91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4500"/>
        <w:gridCol w:w="2250"/>
        <w:gridCol w:w="1854"/>
      </w:tblGrid>
      <w:tr w:rsidR="00974C16" w:rsidRPr="00287569" w14:paraId="5B295088" w14:textId="77777777" w:rsidTr="00974C16">
        <w:trPr>
          <w:trHeight w:val="71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FF99C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7A95E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Criterion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950DE" w14:textId="77777777" w:rsidR="00287569" w:rsidRPr="00287569" w:rsidRDefault="00287569" w:rsidP="00974C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Weighted minimum score*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026B2" w14:textId="4A768388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Actual criterion-wise score</w:t>
            </w:r>
          </w:p>
        </w:tc>
      </w:tr>
      <w:tr w:rsidR="0040320D" w:rsidRPr="0040320D" w14:paraId="5030128A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5163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636F5" w14:textId="3E3005D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Governance and Management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70F5F" w14:textId="7CF908F7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9C7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52907F3C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106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5F1D8" w14:textId="535CEF02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Curriculum Design and Development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CEAD" w14:textId="78D9D467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893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5D750D25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F77E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C5651" w14:textId="2F49FAC4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Teaching and Learning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84E72" w14:textId="57B66A2E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5058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2FE8B29B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21BA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8BBE1" w14:textId="4425FF4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Learning Resources, Student Support and Progression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C825F" w14:textId="0C143CCF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7C5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54F92196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A31A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5D82B" w14:textId="00BF2AF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Student Assessment and Awards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2942D" w14:textId="7F6D795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892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27F7F247" w14:textId="77777777" w:rsidTr="0040320D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6CD4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6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DEC16" w14:textId="40E066AD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Strength and Quality of Staff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6F78F" w14:textId="25D5A60D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149E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2C24E684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5173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A9CD" w14:textId="7BCFDAF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Postgraduate studies, Research, Innovation and Commercialization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21595" w14:textId="104FFC4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D57D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1C080BE8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221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8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44816" w14:textId="7010B635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Community Engagement, Consultancy and Outreach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E4045" w14:textId="678E8C3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6D7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70DFE39A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F6830" w14:textId="6E5E4F39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9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CEABC" w14:textId="4C2B062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Distance Education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5D3FC" w14:textId="62A69C1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2526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40320D" w:rsidRPr="0040320D" w14:paraId="3CA2B147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8A903" w14:textId="595D3953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D632" w14:textId="29985D4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Quality Assurance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E0A9E" w14:textId="2CBFAE7F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09B2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974C16" w:rsidRPr="00974C16" w14:paraId="4CD153DE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D740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A524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D45D51" w14:textId="65E36578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CC43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6C4D60B7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B413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51C57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0D140" w14:textId="5FB8AA9F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38637B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</w:tbl>
    <w:p w14:paraId="7010286A" w14:textId="237E80B5" w:rsidR="00287569" w:rsidRDefault="00287569" w:rsidP="00974C16">
      <w:pPr>
        <w:rPr>
          <w:b/>
          <w:bCs/>
          <w:sz w:val="28"/>
          <w:szCs w:val="28"/>
        </w:rPr>
      </w:pPr>
    </w:p>
    <w:p w14:paraId="471C63A4" w14:textId="10BE382E" w:rsidR="00974C16" w:rsidRPr="00974C16" w:rsidRDefault="00974C16" w:rsidP="00974C16">
      <w:pPr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Final Grade: </w:t>
      </w:r>
    </w:p>
    <w:sectPr w:rsidR="00974C16" w:rsidRPr="00974C16" w:rsidSect="00974C1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AB94" w14:textId="77777777" w:rsidR="008E642C" w:rsidRDefault="008E642C" w:rsidP="00974C16">
      <w:pPr>
        <w:spacing w:after="0" w:line="240" w:lineRule="auto"/>
      </w:pPr>
      <w:r>
        <w:separator/>
      </w:r>
    </w:p>
  </w:endnote>
  <w:endnote w:type="continuationSeparator" w:id="0">
    <w:p w14:paraId="273E927B" w14:textId="77777777" w:rsidR="008E642C" w:rsidRDefault="008E642C" w:rsidP="0097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240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86DC" w14:textId="36C2637B" w:rsidR="00974C16" w:rsidRDefault="00974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2B7E2" w14:textId="77777777" w:rsidR="00974C16" w:rsidRDefault="0097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8971" w14:textId="77777777" w:rsidR="008E642C" w:rsidRDefault="008E642C" w:rsidP="00974C16">
      <w:pPr>
        <w:spacing w:after="0" w:line="240" w:lineRule="auto"/>
      </w:pPr>
      <w:r>
        <w:separator/>
      </w:r>
    </w:p>
  </w:footnote>
  <w:footnote w:type="continuationSeparator" w:id="0">
    <w:p w14:paraId="47DC98FE" w14:textId="77777777" w:rsidR="008E642C" w:rsidRDefault="008E642C" w:rsidP="0097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433"/>
    <w:multiLevelType w:val="hybridMultilevel"/>
    <w:tmpl w:val="69F2D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3213C"/>
    <w:multiLevelType w:val="hybridMultilevel"/>
    <w:tmpl w:val="6BFC0F56"/>
    <w:lvl w:ilvl="0" w:tplc="B5EEF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0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0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5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E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8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69"/>
    <w:rsid w:val="001130EB"/>
    <w:rsid w:val="00213D41"/>
    <w:rsid w:val="00287569"/>
    <w:rsid w:val="002B08C7"/>
    <w:rsid w:val="00343884"/>
    <w:rsid w:val="0040320D"/>
    <w:rsid w:val="006F1797"/>
    <w:rsid w:val="00704C18"/>
    <w:rsid w:val="008940DA"/>
    <w:rsid w:val="008E642C"/>
    <w:rsid w:val="00974C16"/>
    <w:rsid w:val="00DA7298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5E06"/>
  <w15:chartTrackingRefBased/>
  <w15:docId w15:val="{391DFC7D-B755-40DB-AB8E-1FA940F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6"/>
  </w:style>
  <w:style w:type="paragraph" w:styleId="Footer">
    <w:name w:val="footer"/>
    <w:basedOn w:val="Normal"/>
    <w:link w:val="Foot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6"/>
  </w:style>
  <w:style w:type="character" w:styleId="Hyperlink">
    <w:name w:val="Hyperlink"/>
    <w:basedOn w:val="DefaultParagraphFont"/>
    <w:uiPriority w:val="99"/>
    <w:unhideWhenUsed/>
    <w:rsid w:val="00343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Nilanthi de Silva</cp:lastModifiedBy>
  <cp:revision>2</cp:revision>
  <dcterms:created xsi:type="dcterms:W3CDTF">2019-07-03T16:37:00Z</dcterms:created>
  <dcterms:modified xsi:type="dcterms:W3CDTF">2019-07-03T16:37:00Z</dcterms:modified>
</cp:coreProperties>
</file>